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5877" w:rsidRPr="003A435D" w:rsidRDefault="00681CDB" w:rsidP="003A435D">
      <w:pPr>
        <w:pStyle w:val="Ttulo"/>
        <w:spacing w:line="276" w:lineRule="auto"/>
        <w:rPr>
          <w:i/>
          <w:sz w:val="32"/>
          <w:szCs w:val="32"/>
        </w:rPr>
      </w:pPr>
      <w:r w:rsidRPr="003A435D">
        <w:rPr>
          <w:i/>
          <w:sz w:val="32"/>
          <w:szCs w:val="32"/>
        </w:rPr>
        <w:t>Portaria</w:t>
      </w:r>
      <w:r w:rsidR="00195877" w:rsidRPr="003A435D">
        <w:rPr>
          <w:i/>
          <w:sz w:val="32"/>
          <w:szCs w:val="32"/>
        </w:rPr>
        <w:t xml:space="preserve"> nº </w:t>
      </w:r>
      <w:r w:rsidR="00EB2BFD" w:rsidRPr="003A435D">
        <w:rPr>
          <w:i/>
          <w:sz w:val="32"/>
          <w:szCs w:val="32"/>
        </w:rPr>
        <w:t>0</w:t>
      </w:r>
      <w:r w:rsidR="00F86553">
        <w:rPr>
          <w:i/>
          <w:sz w:val="32"/>
          <w:szCs w:val="32"/>
        </w:rPr>
        <w:t>62</w:t>
      </w:r>
      <w:r w:rsidR="00195877" w:rsidRPr="003A435D">
        <w:rPr>
          <w:i/>
          <w:sz w:val="32"/>
          <w:szCs w:val="32"/>
        </w:rPr>
        <w:t>/20</w:t>
      </w:r>
      <w:r w:rsidR="003A435D" w:rsidRPr="003A435D">
        <w:rPr>
          <w:i/>
          <w:sz w:val="32"/>
          <w:szCs w:val="32"/>
        </w:rPr>
        <w:t>16</w:t>
      </w:r>
    </w:p>
    <w:p w:rsidR="003A435D" w:rsidRPr="003A435D" w:rsidRDefault="003A435D" w:rsidP="003A435D">
      <w:pPr>
        <w:pStyle w:val="Ttulo"/>
        <w:spacing w:line="276" w:lineRule="auto"/>
      </w:pPr>
    </w:p>
    <w:p w:rsidR="003A435D" w:rsidRPr="003A435D" w:rsidRDefault="003A435D" w:rsidP="003A435D">
      <w:pPr>
        <w:pStyle w:val="Ttulo"/>
        <w:spacing w:line="276" w:lineRule="auto"/>
      </w:pPr>
    </w:p>
    <w:p w:rsidR="003A435D" w:rsidRPr="003A435D" w:rsidRDefault="003A435D" w:rsidP="003A435D">
      <w:pPr>
        <w:spacing w:line="276" w:lineRule="auto"/>
        <w:ind w:left="1979"/>
        <w:jc w:val="both"/>
        <w:rPr>
          <w:b/>
          <w:i/>
        </w:rPr>
      </w:pPr>
      <w:r w:rsidRPr="003A435D">
        <w:rPr>
          <w:b/>
          <w:i/>
        </w:rPr>
        <w:t>“</w:t>
      </w:r>
      <w:r>
        <w:rPr>
          <w:b/>
          <w:i/>
        </w:rPr>
        <w:t>Autoriza</w:t>
      </w:r>
      <w:r w:rsidRPr="003A435D">
        <w:rPr>
          <w:b/>
          <w:i/>
        </w:rPr>
        <w:t xml:space="preserve"> a contratação temporária por excepcional interesse público, na forma que indica”. </w:t>
      </w:r>
    </w:p>
    <w:p w:rsidR="003A435D" w:rsidRPr="003A435D" w:rsidRDefault="003A435D" w:rsidP="003A435D">
      <w:pPr>
        <w:pStyle w:val="Ttulo"/>
        <w:spacing w:line="276" w:lineRule="auto"/>
      </w:pPr>
    </w:p>
    <w:p w:rsidR="00B7174F" w:rsidRPr="003A435D" w:rsidRDefault="00B7174F" w:rsidP="003A435D">
      <w:pPr>
        <w:pStyle w:val="Ttulo"/>
        <w:spacing w:line="276" w:lineRule="auto"/>
      </w:pPr>
    </w:p>
    <w:p w:rsidR="00126586" w:rsidRPr="003A435D" w:rsidRDefault="00126586" w:rsidP="003A435D">
      <w:pPr>
        <w:pStyle w:val="Ttulo"/>
        <w:spacing w:line="276" w:lineRule="auto"/>
      </w:pPr>
    </w:p>
    <w:p w:rsidR="003A435D" w:rsidRDefault="003A435D" w:rsidP="003A435D">
      <w:pPr>
        <w:spacing w:line="360" w:lineRule="auto"/>
        <w:jc w:val="both"/>
      </w:pPr>
      <w:r>
        <w:rPr>
          <w:bCs/>
        </w:rPr>
        <w:t xml:space="preserve"> </w:t>
      </w:r>
      <w:r>
        <w:rPr>
          <w:bCs/>
        </w:rPr>
        <w:tab/>
      </w:r>
      <w:r>
        <w:rPr>
          <w:bCs/>
        </w:rPr>
        <w:tab/>
      </w:r>
      <w:r w:rsidR="00B7174F" w:rsidRPr="003A435D">
        <w:t>O P</w:t>
      </w:r>
      <w:r w:rsidR="00BE35BD" w:rsidRPr="003A435D">
        <w:t xml:space="preserve">residente da Câmara </w:t>
      </w:r>
      <w:r w:rsidR="00B7174F" w:rsidRPr="003A435D">
        <w:t xml:space="preserve">Municipal de </w:t>
      </w:r>
      <w:r w:rsidR="00BE35BD" w:rsidRPr="003A435D">
        <w:t xml:space="preserve">Visconde do Rio Branco, </w:t>
      </w:r>
      <w:r w:rsidR="00B7174F" w:rsidRPr="003A435D">
        <w:t>no uso de suas atribuições legais</w:t>
      </w:r>
      <w:r w:rsidRPr="003A435D">
        <w:t xml:space="preserve"> e, </w:t>
      </w:r>
      <w:r w:rsidRPr="003A435D">
        <w:rPr>
          <w:b/>
          <w:i/>
        </w:rPr>
        <w:t>CONSIDERANDO</w:t>
      </w:r>
      <w:r w:rsidRPr="003A435D">
        <w:t xml:space="preserve"> o disposto no art. 37, inciso IX, da Constituição Federal, </w:t>
      </w:r>
      <w:r w:rsidRPr="003A435D">
        <w:rPr>
          <w:b/>
          <w:i/>
        </w:rPr>
        <w:t>CONSIDERANDO</w:t>
      </w:r>
      <w:r w:rsidRPr="003A435D">
        <w:t xml:space="preserve"> a necessidade </w:t>
      </w:r>
      <w:r>
        <w:t>de continuidade dos serviços desta casa de Leis</w:t>
      </w:r>
      <w:r w:rsidRPr="003A435D">
        <w:t xml:space="preserve">; </w:t>
      </w:r>
      <w:r w:rsidRPr="003A435D">
        <w:rPr>
          <w:b/>
          <w:i/>
        </w:rPr>
        <w:t>CONSIDERANDO</w:t>
      </w:r>
      <w:r w:rsidRPr="003A435D">
        <w:t xml:space="preserve"> a necessidade imperiosa de contratação temporária de servidor público para </w:t>
      </w:r>
      <w:r>
        <w:t xml:space="preserve">substituir a </w:t>
      </w:r>
      <w:r w:rsidRPr="00F86553">
        <w:rPr>
          <w:color w:val="000000" w:themeColor="text1"/>
        </w:rPr>
        <w:t xml:space="preserve">servidora </w:t>
      </w:r>
      <w:r w:rsidRPr="00F86553">
        <w:rPr>
          <w:i/>
          <w:color w:val="000000" w:themeColor="text1"/>
        </w:rPr>
        <w:t>Sônia</w:t>
      </w:r>
      <w:r w:rsidR="00F86553" w:rsidRPr="00F86553">
        <w:rPr>
          <w:color w:val="000000" w:themeColor="text1"/>
        </w:rPr>
        <w:t xml:space="preserve"> </w:t>
      </w:r>
      <w:r w:rsidR="00F86553" w:rsidRPr="00F86553">
        <w:rPr>
          <w:i/>
          <w:color w:val="000000" w:themeColor="text1"/>
        </w:rPr>
        <w:t>Geraldo Dias</w:t>
      </w:r>
      <w:r w:rsidRPr="00F86553">
        <w:rPr>
          <w:color w:val="000000" w:themeColor="text1"/>
        </w:rPr>
        <w:t>,</w:t>
      </w:r>
      <w:r>
        <w:t xml:space="preserve"> que encontra-se em licença médica</w:t>
      </w:r>
      <w:r w:rsidRPr="003A435D">
        <w:t xml:space="preserve">; </w:t>
      </w:r>
      <w:r w:rsidRPr="003A435D">
        <w:rPr>
          <w:b/>
          <w:i/>
        </w:rPr>
        <w:t>CONSIDERANDO</w:t>
      </w:r>
      <w:r w:rsidRPr="003A435D">
        <w:t xml:space="preserve"> que o regime jurídico dos serviços públicos, instituído em favor do interesse público, intenta proteger, de modo eficiente, os direitos dos administrados e a boa prestação do serviço; </w:t>
      </w:r>
      <w:r w:rsidRPr="003A435D">
        <w:rPr>
          <w:b/>
          <w:i/>
        </w:rPr>
        <w:t>CONSIDERANDO</w:t>
      </w:r>
      <w:r w:rsidRPr="003A435D">
        <w:t xml:space="preserve"> que a exigência da prestação do serviço público adequ</w:t>
      </w:r>
      <w:r>
        <w:t xml:space="preserve">ado, implica na obrigatoriedade </w:t>
      </w:r>
      <w:r w:rsidRPr="003A435D">
        <w:t xml:space="preserve">da continuidade do serviço público, em razão da importância que representa à sociedade; </w:t>
      </w:r>
      <w:r w:rsidRPr="003A435D">
        <w:rPr>
          <w:b/>
          <w:i/>
        </w:rPr>
        <w:t>RESOLVE</w:t>
      </w:r>
      <w:r>
        <w:t>:</w:t>
      </w:r>
    </w:p>
    <w:p w:rsidR="003A435D" w:rsidRDefault="003A435D" w:rsidP="003A435D">
      <w:pPr>
        <w:spacing w:line="360" w:lineRule="auto"/>
        <w:jc w:val="both"/>
      </w:pPr>
    </w:p>
    <w:p w:rsidR="003A435D" w:rsidRPr="00F86553" w:rsidRDefault="003A435D" w:rsidP="003A435D">
      <w:pPr>
        <w:pStyle w:val="Ttulo"/>
        <w:spacing w:line="276" w:lineRule="auto"/>
        <w:jc w:val="both"/>
        <w:rPr>
          <w:b w:val="0"/>
          <w:color w:val="000000" w:themeColor="text1"/>
        </w:rPr>
      </w:pPr>
      <w:r w:rsidRPr="003A435D">
        <w:rPr>
          <w:i/>
        </w:rPr>
        <w:t>Art. 1º.</w:t>
      </w:r>
      <w:r w:rsidRPr="003A435D">
        <w:t xml:space="preserve">  </w:t>
      </w:r>
      <w:r w:rsidRPr="003A435D">
        <w:tab/>
      </w:r>
      <w:r w:rsidRPr="003A435D">
        <w:rPr>
          <w:b w:val="0"/>
        </w:rPr>
        <w:t xml:space="preserve">Nomear </w:t>
      </w:r>
      <w:r w:rsidRPr="00F86553">
        <w:rPr>
          <w:color w:val="000000" w:themeColor="text1"/>
        </w:rPr>
        <w:t xml:space="preserve">Nayara </w:t>
      </w:r>
      <w:r w:rsidR="00F86553" w:rsidRPr="00F86553">
        <w:rPr>
          <w:color w:val="000000" w:themeColor="text1"/>
        </w:rPr>
        <w:t>do Carmo Araújo</w:t>
      </w:r>
      <w:r w:rsidRPr="003A435D">
        <w:t xml:space="preserve"> </w:t>
      </w:r>
      <w:r w:rsidRPr="003A435D">
        <w:rPr>
          <w:b w:val="0"/>
        </w:rPr>
        <w:t xml:space="preserve">para exercer o cargo de </w:t>
      </w:r>
      <w:r w:rsidR="00F86553" w:rsidRPr="00F86553">
        <w:rPr>
          <w:b w:val="0"/>
        </w:rPr>
        <w:t>Chefe de Patrimônio, Compras e Licitação</w:t>
      </w:r>
      <w:r w:rsidRPr="00F86553">
        <w:rPr>
          <w:b w:val="0"/>
        </w:rPr>
        <w:t xml:space="preserve"> </w:t>
      </w:r>
      <w:r w:rsidRPr="003A435D">
        <w:rPr>
          <w:b w:val="0"/>
        </w:rPr>
        <w:t xml:space="preserve">da Câmara Municipal de Visconde do Rio Branco-MG, conforme as disposições legais da </w:t>
      </w:r>
      <w:r w:rsidRPr="00F86553">
        <w:rPr>
          <w:b w:val="0"/>
          <w:color w:val="000000" w:themeColor="text1"/>
        </w:rPr>
        <w:t xml:space="preserve">Lei nº. </w:t>
      </w:r>
      <w:r w:rsidR="00F86553" w:rsidRPr="00F86553">
        <w:rPr>
          <w:b w:val="0"/>
          <w:color w:val="000000" w:themeColor="text1"/>
        </w:rPr>
        <w:t>035/2014</w:t>
      </w:r>
      <w:r w:rsidRPr="00F86553">
        <w:rPr>
          <w:b w:val="0"/>
          <w:color w:val="000000" w:themeColor="text1"/>
        </w:rPr>
        <w:t>.</w:t>
      </w:r>
    </w:p>
    <w:p w:rsidR="003A435D" w:rsidRPr="003A435D" w:rsidRDefault="003A435D" w:rsidP="003A435D">
      <w:pPr>
        <w:spacing w:line="360" w:lineRule="auto"/>
        <w:jc w:val="both"/>
      </w:pPr>
    </w:p>
    <w:p w:rsidR="003A435D" w:rsidRPr="003A435D" w:rsidRDefault="003A435D" w:rsidP="003A435D">
      <w:pPr>
        <w:spacing w:line="360" w:lineRule="auto"/>
        <w:jc w:val="both"/>
      </w:pPr>
      <w:r w:rsidRPr="003A435D">
        <w:rPr>
          <w:b/>
          <w:i/>
        </w:rPr>
        <w:t>Art. 2º.</w:t>
      </w:r>
      <w:r w:rsidRPr="003A435D">
        <w:t xml:space="preserve"> </w:t>
      </w:r>
      <w:r>
        <w:t xml:space="preserve"> </w:t>
      </w:r>
      <w:r>
        <w:tab/>
        <w:t xml:space="preserve">Referida contratação em caráter excepcional se justifica pelo fato </w:t>
      </w:r>
      <w:r w:rsidRPr="003A435D">
        <w:t>d</w:t>
      </w:r>
      <w:r>
        <w:t xml:space="preserve">e </w:t>
      </w:r>
      <w:r w:rsidRPr="003A435D">
        <w:t>necessi</w:t>
      </w:r>
      <w:r>
        <w:t>dade</w:t>
      </w:r>
      <w:r w:rsidRPr="003A435D">
        <w:t xml:space="preserve"> </w:t>
      </w:r>
      <w:r>
        <w:t>de</w:t>
      </w:r>
      <w:r w:rsidRPr="003A435D">
        <w:t xml:space="preserve"> preenchimento da</w:t>
      </w:r>
      <w:r>
        <w:t xml:space="preserve"> função de </w:t>
      </w:r>
      <w:r w:rsidR="00F86553" w:rsidRPr="00F86553">
        <w:t>Chefe de Patrimônio, Compras e Licitação da Câmara Municipal de Visconde do Rio Branco-MG</w:t>
      </w:r>
      <w:r w:rsidRPr="00F86553">
        <w:t>, cont</w:t>
      </w:r>
      <w:r>
        <w:t xml:space="preserve">ratação esta </w:t>
      </w:r>
      <w:r w:rsidRPr="003A435D">
        <w:t>temporária por excepcional interesse público, nos termos do artigo 37, da Constituição Federal</w:t>
      </w:r>
      <w:r>
        <w:t>, pois, a servidora ocupante do cargo encontra-se em licença para tratamento de saúde. Importante ressaltar que o setor de compras</w:t>
      </w:r>
      <w:r w:rsidRPr="003A435D">
        <w:t xml:space="preserve"> precisa ser </w:t>
      </w:r>
      <w:r>
        <w:t xml:space="preserve">ocupado </w:t>
      </w:r>
      <w:r w:rsidRPr="003A435D">
        <w:t>de forma contínua, possuindo este se</w:t>
      </w:r>
      <w:r>
        <w:t>tor</w:t>
      </w:r>
      <w:r w:rsidRPr="003A435D">
        <w:t xml:space="preserve"> natureza essencial, não podendo ser interrompido. Assim, se faz necessária </w:t>
      </w:r>
      <w:r>
        <w:t xml:space="preserve">referida </w:t>
      </w:r>
      <w:r w:rsidRPr="003A435D">
        <w:t>contrataç</w:t>
      </w:r>
      <w:r>
        <w:t>ão, até o retorno da titular do cargo</w:t>
      </w:r>
      <w:r w:rsidRPr="003A435D">
        <w:t xml:space="preserve">, para que desta forma, possamos permitir o adequado funcionamento da </w:t>
      </w:r>
      <w:r>
        <w:t xml:space="preserve">Câmara </w:t>
      </w:r>
      <w:r w:rsidRPr="003A435D">
        <w:t>Municipal.</w:t>
      </w:r>
    </w:p>
    <w:p w:rsidR="003A435D" w:rsidRPr="003A435D" w:rsidRDefault="003A435D" w:rsidP="003A435D">
      <w:pPr>
        <w:spacing w:line="360" w:lineRule="auto"/>
        <w:jc w:val="both"/>
      </w:pPr>
    </w:p>
    <w:p w:rsidR="003A435D" w:rsidRPr="003A435D" w:rsidRDefault="003A435D" w:rsidP="003A435D">
      <w:pPr>
        <w:spacing w:line="360" w:lineRule="auto"/>
        <w:jc w:val="both"/>
      </w:pPr>
    </w:p>
    <w:p w:rsidR="003A435D" w:rsidRPr="003A435D" w:rsidRDefault="003A435D" w:rsidP="003A435D">
      <w:pPr>
        <w:spacing w:line="360" w:lineRule="auto"/>
        <w:jc w:val="both"/>
      </w:pPr>
    </w:p>
    <w:p w:rsidR="003A435D" w:rsidRPr="003A435D" w:rsidRDefault="003A435D" w:rsidP="003A435D">
      <w:pPr>
        <w:spacing w:line="360" w:lineRule="auto"/>
        <w:jc w:val="both"/>
      </w:pPr>
    </w:p>
    <w:p w:rsidR="003A435D" w:rsidRDefault="003A435D" w:rsidP="003A435D">
      <w:pPr>
        <w:spacing w:line="360" w:lineRule="auto"/>
        <w:jc w:val="both"/>
      </w:pPr>
      <w:r w:rsidRPr="003A435D">
        <w:rPr>
          <w:b/>
          <w:i/>
        </w:rPr>
        <w:t xml:space="preserve">Art. </w:t>
      </w:r>
      <w:r>
        <w:rPr>
          <w:b/>
          <w:i/>
        </w:rPr>
        <w:t>3</w:t>
      </w:r>
      <w:r w:rsidRPr="003A435D">
        <w:rPr>
          <w:b/>
          <w:i/>
        </w:rPr>
        <w:t>º.</w:t>
      </w:r>
      <w:r w:rsidRPr="003A435D">
        <w:t xml:space="preserve"> </w:t>
      </w:r>
      <w:r>
        <w:t xml:space="preserve"> </w:t>
      </w:r>
      <w:r>
        <w:tab/>
      </w:r>
      <w:r w:rsidRPr="003A435D">
        <w:t>As despesas decorrentes da execução dest</w:t>
      </w:r>
      <w:r>
        <w:t>a Portaria</w:t>
      </w:r>
      <w:r w:rsidRPr="003A435D">
        <w:t xml:space="preserve"> correrão à conta de dotações consignadas no vigente orçamento do Poder </w:t>
      </w:r>
      <w:r>
        <w:t>Legislativo</w:t>
      </w:r>
      <w:r w:rsidRPr="003A435D">
        <w:t xml:space="preserve"> Municipal. </w:t>
      </w:r>
    </w:p>
    <w:p w:rsidR="003A435D" w:rsidRDefault="003A435D" w:rsidP="003A435D">
      <w:pPr>
        <w:spacing w:line="360" w:lineRule="auto"/>
        <w:jc w:val="both"/>
      </w:pPr>
    </w:p>
    <w:p w:rsidR="0085629D" w:rsidRPr="003A435D" w:rsidRDefault="00143A9B" w:rsidP="003A435D">
      <w:pPr>
        <w:pStyle w:val="Ttulo"/>
        <w:spacing w:line="276" w:lineRule="auto"/>
        <w:jc w:val="both"/>
        <w:rPr>
          <w:b w:val="0"/>
        </w:rPr>
      </w:pPr>
      <w:r w:rsidRPr="003A435D">
        <w:rPr>
          <w:i/>
        </w:rPr>
        <w:t xml:space="preserve">Art. </w:t>
      </w:r>
      <w:r w:rsidR="003A435D" w:rsidRPr="003A435D">
        <w:rPr>
          <w:i/>
        </w:rPr>
        <w:t>4</w:t>
      </w:r>
      <w:r w:rsidRPr="003A435D">
        <w:rPr>
          <w:i/>
        </w:rPr>
        <w:t>º)</w:t>
      </w:r>
      <w:r w:rsidRPr="003A435D">
        <w:rPr>
          <w:b w:val="0"/>
        </w:rPr>
        <w:t xml:space="preserve"> </w:t>
      </w:r>
      <w:r w:rsidR="003A435D">
        <w:rPr>
          <w:b w:val="0"/>
        </w:rPr>
        <w:tab/>
      </w:r>
      <w:r w:rsidR="00C04E4B" w:rsidRPr="003A435D">
        <w:rPr>
          <w:b w:val="0"/>
        </w:rPr>
        <w:t xml:space="preserve">Esta </w:t>
      </w:r>
      <w:r w:rsidR="0085629D" w:rsidRPr="003A435D">
        <w:rPr>
          <w:b w:val="0"/>
        </w:rPr>
        <w:t xml:space="preserve">Portaria </w:t>
      </w:r>
      <w:r w:rsidR="00C04E4B" w:rsidRPr="003A435D">
        <w:rPr>
          <w:b w:val="0"/>
        </w:rPr>
        <w:t>entra em vigor à partir da data de sua publicação</w:t>
      </w:r>
      <w:r w:rsidR="003A435D">
        <w:rPr>
          <w:b w:val="0"/>
        </w:rPr>
        <w:t>, revogando-se as disposições em contrário</w:t>
      </w:r>
      <w:r w:rsidR="0085629D" w:rsidRPr="003A435D">
        <w:rPr>
          <w:b w:val="0"/>
        </w:rPr>
        <w:t>.</w:t>
      </w:r>
    </w:p>
    <w:p w:rsidR="00143A9B" w:rsidRPr="003A435D" w:rsidRDefault="00143A9B" w:rsidP="003A435D">
      <w:pPr>
        <w:pStyle w:val="Ttulo"/>
        <w:spacing w:line="276" w:lineRule="auto"/>
        <w:jc w:val="both"/>
        <w:rPr>
          <w:b w:val="0"/>
        </w:rPr>
      </w:pPr>
    </w:p>
    <w:p w:rsidR="0085629D" w:rsidRPr="003A435D" w:rsidRDefault="0085629D" w:rsidP="003A435D">
      <w:pPr>
        <w:pStyle w:val="Ttulo"/>
        <w:spacing w:line="276" w:lineRule="auto"/>
        <w:jc w:val="both"/>
        <w:rPr>
          <w:b w:val="0"/>
        </w:rPr>
      </w:pPr>
    </w:p>
    <w:p w:rsidR="0085629D" w:rsidRPr="003A435D" w:rsidRDefault="0085629D" w:rsidP="003A435D">
      <w:pPr>
        <w:pStyle w:val="Ttulo"/>
        <w:spacing w:line="276" w:lineRule="auto"/>
        <w:jc w:val="both"/>
        <w:rPr>
          <w:b w:val="0"/>
        </w:rPr>
      </w:pPr>
    </w:p>
    <w:p w:rsidR="0085629D" w:rsidRPr="003A435D" w:rsidRDefault="0085629D" w:rsidP="003A435D">
      <w:pPr>
        <w:pStyle w:val="Ttulo"/>
        <w:spacing w:line="276" w:lineRule="auto"/>
        <w:jc w:val="both"/>
        <w:rPr>
          <w:b w:val="0"/>
        </w:rPr>
      </w:pPr>
    </w:p>
    <w:p w:rsidR="0085629D" w:rsidRPr="00F86553" w:rsidRDefault="00BE35BD" w:rsidP="003A435D">
      <w:pPr>
        <w:pStyle w:val="Ttulo"/>
        <w:spacing w:line="276" w:lineRule="auto"/>
        <w:rPr>
          <w:b w:val="0"/>
          <w:color w:val="000000" w:themeColor="text1"/>
        </w:rPr>
      </w:pPr>
      <w:r w:rsidRPr="003A435D">
        <w:rPr>
          <w:b w:val="0"/>
        </w:rPr>
        <w:t>Visconde do Rio Branco</w:t>
      </w:r>
      <w:r w:rsidR="0085629D" w:rsidRPr="00F86553">
        <w:rPr>
          <w:b w:val="0"/>
          <w:color w:val="000000" w:themeColor="text1"/>
        </w:rPr>
        <w:t xml:space="preserve">, </w:t>
      </w:r>
      <w:r w:rsidR="00F86553" w:rsidRPr="00F86553">
        <w:rPr>
          <w:b w:val="0"/>
          <w:color w:val="000000" w:themeColor="text1"/>
        </w:rPr>
        <w:t>11 de agosto de 2016</w:t>
      </w:r>
      <w:r w:rsidR="0085629D" w:rsidRPr="00F86553">
        <w:rPr>
          <w:b w:val="0"/>
          <w:color w:val="000000" w:themeColor="text1"/>
        </w:rPr>
        <w:t>.</w:t>
      </w:r>
    </w:p>
    <w:p w:rsidR="0085629D" w:rsidRPr="003A435D" w:rsidRDefault="0085629D" w:rsidP="003A435D">
      <w:pPr>
        <w:pStyle w:val="Ttulo"/>
        <w:spacing w:line="276" w:lineRule="auto"/>
        <w:rPr>
          <w:b w:val="0"/>
        </w:rPr>
      </w:pPr>
    </w:p>
    <w:p w:rsidR="00BE35BD" w:rsidRPr="003A435D" w:rsidRDefault="00BE35BD" w:rsidP="003A435D">
      <w:pPr>
        <w:pStyle w:val="Ttulo"/>
        <w:spacing w:line="276" w:lineRule="auto"/>
        <w:rPr>
          <w:b w:val="0"/>
        </w:rPr>
      </w:pPr>
    </w:p>
    <w:p w:rsidR="0085629D" w:rsidRPr="003A435D" w:rsidRDefault="0085629D" w:rsidP="003A435D">
      <w:pPr>
        <w:pStyle w:val="Ttulo"/>
        <w:spacing w:line="276" w:lineRule="auto"/>
        <w:rPr>
          <w:b w:val="0"/>
        </w:rPr>
      </w:pPr>
    </w:p>
    <w:p w:rsidR="0085629D" w:rsidRPr="003A435D" w:rsidRDefault="003A435D" w:rsidP="003A435D">
      <w:pPr>
        <w:pStyle w:val="Ttulo"/>
        <w:spacing w:line="276" w:lineRule="auto"/>
      </w:pPr>
      <w:r>
        <w:t>Paulo Antônio Moreira</w:t>
      </w:r>
    </w:p>
    <w:p w:rsidR="00BE35BD" w:rsidRPr="003A435D" w:rsidRDefault="00BE35BD" w:rsidP="003A435D">
      <w:pPr>
        <w:pStyle w:val="Ttulo"/>
        <w:spacing w:line="276" w:lineRule="auto"/>
        <w:rPr>
          <w:b w:val="0"/>
        </w:rPr>
      </w:pPr>
      <w:r w:rsidRPr="003A435D">
        <w:rPr>
          <w:b w:val="0"/>
        </w:rPr>
        <w:t>Presidente da Câmara Municipal</w:t>
      </w:r>
    </w:p>
    <w:p w:rsidR="00B7174F" w:rsidRPr="003A435D" w:rsidRDefault="00B7174F" w:rsidP="003A435D">
      <w:pPr>
        <w:pStyle w:val="Ttulo"/>
        <w:spacing w:line="276" w:lineRule="auto"/>
        <w:jc w:val="both"/>
        <w:rPr>
          <w:b w:val="0"/>
        </w:rPr>
      </w:pPr>
    </w:p>
    <w:p w:rsidR="00B7174F" w:rsidRPr="003A435D" w:rsidRDefault="00B7174F" w:rsidP="003A435D">
      <w:pPr>
        <w:pStyle w:val="Ttulo"/>
        <w:spacing w:line="276" w:lineRule="auto"/>
        <w:jc w:val="both"/>
        <w:rPr>
          <w:b w:val="0"/>
        </w:rPr>
      </w:pPr>
      <w:r w:rsidRPr="003A435D">
        <w:rPr>
          <w:b w:val="0"/>
        </w:rPr>
        <w:tab/>
      </w:r>
      <w:r w:rsidRPr="003A435D">
        <w:rPr>
          <w:b w:val="0"/>
        </w:rPr>
        <w:tab/>
      </w:r>
      <w:r w:rsidRPr="003A435D">
        <w:rPr>
          <w:b w:val="0"/>
        </w:rPr>
        <w:tab/>
      </w:r>
    </w:p>
    <w:p w:rsidR="00D1171E" w:rsidRPr="003A435D" w:rsidRDefault="00D1171E" w:rsidP="003A435D">
      <w:pPr>
        <w:pStyle w:val="Ttulo"/>
        <w:spacing w:line="276" w:lineRule="auto"/>
      </w:pPr>
    </w:p>
    <w:p w:rsidR="00D1171E" w:rsidRPr="003A435D" w:rsidRDefault="00D1171E" w:rsidP="003A435D">
      <w:pPr>
        <w:pStyle w:val="Ttulo"/>
        <w:spacing w:line="276" w:lineRule="auto"/>
      </w:pPr>
    </w:p>
    <w:p w:rsidR="00D1171E" w:rsidRPr="003A435D" w:rsidRDefault="00D1171E" w:rsidP="003A435D">
      <w:pPr>
        <w:pStyle w:val="Ttulo"/>
        <w:spacing w:line="276" w:lineRule="auto"/>
      </w:pPr>
    </w:p>
    <w:p w:rsidR="00D1171E" w:rsidRPr="003A435D" w:rsidRDefault="00D1171E" w:rsidP="003A435D">
      <w:pPr>
        <w:pStyle w:val="Ttulo"/>
        <w:spacing w:line="276" w:lineRule="auto"/>
      </w:pPr>
    </w:p>
    <w:p w:rsidR="00D1171E" w:rsidRPr="003A435D" w:rsidRDefault="00D1171E" w:rsidP="003A435D">
      <w:pPr>
        <w:pStyle w:val="Ttulo"/>
        <w:spacing w:line="276" w:lineRule="auto"/>
      </w:pPr>
    </w:p>
    <w:p w:rsidR="00D1171E" w:rsidRPr="003A435D" w:rsidRDefault="00D1171E" w:rsidP="003A435D">
      <w:pPr>
        <w:pStyle w:val="Ttulo"/>
        <w:spacing w:line="276" w:lineRule="auto"/>
      </w:pPr>
    </w:p>
    <w:p w:rsidR="00D1171E" w:rsidRPr="003A435D" w:rsidRDefault="00D1171E" w:rsidP="003A435D">
      <w:pPr>
        <w:pStyle w:val="Ttulo"/>
        <w:spacing w:line="276" w:lineRule="auto"/>
      </w:pPr>
    </w:p>
    <w:p w:rsidR="00D1171E" w:rsidRPr="003A435D" w:rsidRDefault="00D1171E" w:rsidP="003A435D">
      <w:pPr>
        <w:pStyle w:val="Ttulo"/>
        <w:spacing w:line="276" w:lineRule="auto"/>
        <w:jc w:val="both"/>
        <w:rPr>
          <w:b w:val="0"/>
        </w:rPr>
      </w:pPr>
      <w:r w:rsidRPr="003A435D">
        <w:rPr>
          <w:b w:val="0"/>
        </w:rPr>
        <w:tab/>
      </w:r>
      <w:r w:rsidRPr="003A435D">
        <w:rPr>
          <w:b w:val="0"/>
        </w:rPr>
        <w:tab/>
      </w:r>
      <w:r w:rsidRPr="003A435D">
        <w:rPr>
          <w:b w:val="0"/>
        </w:rPr>
        <w:tab/>
      </w:r>
    </w:p>
    <w:p w:rsidR="00D1171E" w:rsidRPr="003A435D" w:rsidRDefault="00D1171E" w:rsidP="00D1171E">
      <w:pPr>
        <w:pStyle w:val="Ttulo"/>
        <w:jc w:val="both"/>
        <w:rPr>
          <w:b w:val="0"/>
          <w:sz w:val="28"/>
          <w:szCs w:val="28"/>
        </w:rPr>
      </w:pPr>
    </w:p>
    <w:p w:rsidR="00195877" w:rsidRPr="003A435D" w:rsidRDefault="00195877">
      <w:pPr>
        <w:jc w:val="center"/>
        <w:rPr>
          <w:b/>
          <w:bCs/>
          <w:sz w:val="28"/>
          <w:szCs w:val="28"/>
        </w:rPr>
      </w:pPr>
    </w:p>
    <w:p w:rsidR="00195877" w:rsidRPr="003A435D" w:rsidRDefault="00195877">
      <w:pPr>
        <w:pStyle w:val="Subttulo"/>
        <w:jc w:val="both"/>
        <w:rPr>
          <w:b w:val="0"/>
          <w:bCs w:val="0"/>
          <w:sz w:val="28"/>
          <w:szCs w:val="28"/>
        </w:rPr>
      </w:pPr>
    </w:p>
    <w:sectPr w:rsidR="00195877" w:rsidRPr="003A435D" w:rsidSect="001A4A03">
      <w:headerReference w:type="default" r:id="rId6"/>
      <w:pgSz w:w="11907" w:h="16840" w:code="9"/>
      <w:pgMar w:top="2552" w:right="1418" w:bottom="851" w:left="1701" w:header="284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8621E" w:rsidRDefault="00B8621E">
      <w:r>
        <w:separator/>
      </w:r>
    </w:p>
  </w:endnote>
  <w:endnote w:type="continuationSeparator" w:id="1">
    <w:p w:rsidR="00B8621E" w:rsidRDefault="00B8621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8621E" w:rsidRDefault="00B8621E">
      <w:r>
        <w:separator/>
      </w:r>
    </w:p>
  </w:footnote>
  <w:footnote w:type="continuationSeparator" w:id="1">
    <w:p w:rsidR="00B8621E" w:rsidRDefault="00B8621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435D" w:rsidRPr="003A435D" w:rsidRDefault="00A171E7">
    <w:pPr>
      <w:pStyle w:val="Cabealho"/>
      <w:rPr>
        <w:rFonts w:ascii="Arial Black" w:hAnsi="Arial Black"/>
        <w:b/>
        <w:sz w:val="22"/>
        <w:szCs w:val="22"/>
        <w:u w:val="single"/>
      </w:rPr>
    </w:pPr>
    <w:r>
      <w:rPr>
        <w:noProof/>
      </w:rPr>
      <w:drawing>
        <wp:inline distT="0" distB="0" distL="0" distR="0">
          <wp:extent cx="1304925" cy="1133475"/>
          <wp:effectExtent l="19050" t="0" r="9525" b="0"/>
          <wp:docPr id="1" name="Imagem 1" descr="Símbolo Câmar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ímbolo Câmar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04925" cy="1133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3A435D" w:rsidRPr="003A435D">
      <w:rPr>
        <w:b/>
        <w:sz w:val="22"/>
        <w:szCs w:val="22"/>
        <w:u w:val="single"/>
      </w:rPr>
      <w:t>CAMARA MUNICIPAL DE VISCONDE DO RIO BRANCO/MG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noPunctuationKerning/>
  <w:characterSpacingControl w:val="doNotCompress"/>
  <w:hdrShapeDefaults>
    <o:shapedefaults v:ext="edit" spidmax="3074"/>
    <o:shapelayout v:ext="edit">
      <o:regrouptable v:ext="edit">
        <o:entry new="1" old="0"/>
      </o:regrouptable>
    </o:shapelayout>
  </w:hdrShapeDefaults>
  <w:footnotePr>
    <w:footnote w:id="0"/>
    <w:footnote w:id="1"/>
  </w:footnotePr>
  <w:endnotePr>
    <w:endnote w:id="0"/>
    <w:endnote w:id="1"/>
  </w:endnotePr>
  <w:compat/>
  <w:rsids>
    <w:rsidRoot w:val="00741AD2"/>
    <w:rsid w:val="000049A0"/>
    <w:rsid w:val="00061CA2"/>
    <w:rsid w:val="00065E0F"/>
    <w:rsid w:val="00103206"/>
    <w:rsid w:val="00126586"/>
    <w:rsid w:val="00143A9B"/>
    <w:rsid w:val="001719E4"/>
    <w:rsid w:val="00195877"/>
    <w:rsid w:val="001A4A03"/>
    <w:rsid w:val="001B38A3"/>
    <w:rsid w:val="001B46DD"/>
    <w:rsid w:val="001D3F4F"/>
    <w:rsid w:val="00223D4D"/>
    <w:rsid w:val="00233875"/>
    <w:rsid w:val="002B5B0F"/>
    <w:rsid w:val="002D476D"/>
    <w:rsid w:val="003270BD"/>
    <w:rsid w:val="00357022"/>
    <w:rsid w:val="00371F22"/>
    <w:rsid w:val="00382216"/>
    <w:rsid w:val="003A435D"/>
    <w:rsid w:val="003C55E5"/>
    <w:rsid w:val="003F1B02"/>
    <w:rsid w:val="003F78C1"/>
    <w:rsid w:val="004E37AB"/>
    <w:rsid w:val="00530E12"/>
    <w:rsid w:val="00542B9D"/>
    <w:rsid w:val="005D0B31"/>
    <w:rsid w:val="005D48D2"/>
    <w:rsid w:val="005E4206"/>
    <w:rsid w:val="00664D56"/>
    <w:rsid w:val="00681CDB"/>
    <w:rsid w:val="006A0DEF"/>
    <w:rsid w:val="00741AD2"/>
    <w:rsid w:val="007A06EA"/>
    <w:rsid w:val="0085629D"/>
    <w:rsid w:val="00886C4C"/>
    <w:rsid w:val="00886CC9"/>
    <w:rsid w:val="00887913"/>
    <w:rsid w:val="00896684"/>
    <w:rsid w:val="008B1BA1"/>
    <w:rsid w:val="008C29AD"/>
    <w:rsid w:val="008D2024"/>
    <w:rsid w:val="00963EFD"/>
    <w:rsid w:val="009C2711"/>
    <w:rsid w:val="009F0A48"/>
    <w:rsid w:val="00A07F42"/>
    <w:rsid w:val="00A10985"/>
    <w:rsid w:val="00A171E7"/>
    <w:rsid w:val="00A46B8C"/>
    <w:rsid w:val="00A87D9F"/>
    <w:rsid w:val="00AC3E64"/>
    <w:rsid w:val="00AC72DC"/>
    <w:rsid w:val="00B23784"/>
    <w:rsid w:val="00B7174F"/>
    <w:rsid w:val="00B8621E"/>
    <w:rsid w:val="00BA26A8"/>
    <w:rsid w:val="00BE35BD"/>
    <w:rsid w:val="00C04E4B"/>
    <w:rsid w:val="00C6482D"/>
    <w:rsid w:val="00CC146F"/>
    <w:rsid w:val="00CF489D"/>
    <w:rsid w:val="00D1171E"/>
    <w:rsid w:val="00D47C79"/>
    <w:rsid w:val="00D5203A"/>
    <w:rsid w:val="00D54DD9"/>
    <w:rsid w:val="00D81765"/>
    <w:rsid w:val="00DC620E"/>
    <w:rsid w:val="00E75B30"/>
    <w:rsid w:val="00EA64A0"/>
    <w:rsid w:val="00EB2BFD"/>
    <w:rsid w:val="00EE6017"/>
    <w:rsid w:val="00EF6690"/>
    <w:rsid w:val="00F0409A"/>
    <w:rsid w:val="00F73C76"/>
    <w:rsid w:val="00F86553"/>
    <w:rsid w:val="00F95C16"/>
    <w:rsid w:val="00FA7D06"/>
    <w:rsid w:val="00FB53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sz w:val="32"/>
    </w:rPr>
  </w:style>
  <w:style w:type="character" w:default="1" w:styleId="Fontepargpadro">
    <w:name w:val="Default Paragraph Font"/>
    <w:semiHidden/>
  </w:style>
  <w:style w:type="table" w:default="1" w:styleId="Tabela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semiHidden/>
  </w:style>
  <w:style w:type="paragraph" w:styleId="Ttulo">
    <w:name w:val="Title"/>
    <w:basedOn w:val="Normal"/>
    <w:qFormat/>
    <w:pPr>
      <w:jc w:val="center"/>
    </w:pPr>
    <w:rPr>
      <w:b/>
      <w:bCs/>
    </w:rPr>
  </w:style>
  <w:style w:type="paragraph" w:styleId="Subttulo">
    <w:name w:val="Subtitle"/>
    <w:basedOn w:val="Normal"/>
    <w:qFormat/>
    <w:pPr>
      <w:jc w:val="right"/>
    </w:pPr>
    <w:rPr>
      <w:b/>
      <w:bCs/>
    </w:rPr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character" w:styleId="Hyperlink">
    <w:name w:val="Hyperlink"/>
    <w:basedOn w:val="Fontepargpadro"/>
    <w:rsid w:val="00D5203A"/>
    <w:rPr>
      <w:color w:val="0000FF"/>
      <w:u w:val="single"/>
    </w:rPr>
  </w:style>
  <w:style w:type="paragraph" w:styleId="Textodebalo">
    <w:name w:val="Balloon Text"/>
    <w:basedOn w:val="Normal"/>
    <w:semiHidden/>
    <w:rsid w:val="00886CC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355</Words>
  <Characters>1918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Decreto nº 31/93</vt:lpstr>
    </vt:vector>
  </TitlesOfParts>
  <Company/>
  <LinksUpToDate>false</LinksUpToDate>
  <CharactersWithSpaces>2269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Decreto nº 31/93</dc:title>
  <dc:creator>usuario</dc:creator>
  <cp:lastModifiedBy>CONTAB</cp:lastModifiedBy>
  <cp:revision>3</cp:revision>
  <cp:lastPrinted>2016-08-25T16:30:00Z</cp:lastPrinted>
  <dcterms:created xsi:type="dcterms:W3CDTF">2016-08-25T16:24:00Z</dcterms:created>
  <dcterms:modified xsi:type="dcterms:W3CDTF">2016-08-25T16:30:00Z</dcterms:modified>
</cp:coreProperties>
</file>